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20" w:lineRule="exact"/>
        <w:rPr>
          <w:color w:val="auto"/>
          <w:sz w:val="24"/>
          <w:szCs w:val="24"/>
        </w:rPr>
      </w:pPr>
      <w:bookmarkStart w:id="0" w:name="_GoBack"/>
      <w:r>
        <w:rPr>
          <w:rFonts w:hint="eastAsia"/>
          <w:color w:val="auto"/>
          <w:sz w:val="24"/>
          <w:szCs w:val="24"/>
        </w:rPr>
        <w:t>附件1</w:t>
      </w:r>
    </w:p>
    <w:p>
      <w:pPr>
        <w:spacing w:line="560" w:lineRule="exact"/>
        <w:jc w:val="center"/>
        <w:rPr>
          <w:rFonts w:ascii="宋体" w:hAnsi="宋体"/>
          <w:b/>
          <w:sz w:val="28"/>
          <w:szCs w:val="28"/>
        </w:rPr>
      </w:pPr>
      <w:r>
        <w:rPr>
          <w:rFonts w:hint="eastAsia" w:ascii="宋体" w:hAnsi="宋体"/>
          <w:b/>
          <w:sz w:val="28"/>
          <w:szCs w:val="28"/>
        </w:rPr>
        <w:t>蚌埠学院2023年机械设计制造及其自动化专业</w:t>
      </w:r>
    </w:p>
    <w:bookmarkEnd w:id="0"/>
    <w:p>
      <w:pPr>
        <w:spacing w:line="560" w:lineRule="exact"/>
        <w:jc w:val="center"/>
        <w:rPr>
          <w:rFonts w:ascii="宋体" w:hAnsi="宋体"/>
          <w:b/>
          <w:sz w:val="28"/>
          <w:szCs w:val="28"/>
        </w:rPr>
      </w:pPr>
      <w:r>
        <w:rPr>
          <w:rFonts w:hint="eastAsia" w:ascii="宋体" w:hAnsi="宋体"/>
          <w:b/>
          <w:sz w:val="28"/>
          <w:szCs w:val="28"/>
        </w:rPr>
        <w:t>中职对口招生技能测试工作方案</w:t>
      </w:r>
    </w:p>
    <w:p>
      <w:pPr>
        <w:spacing w:line="520" w:lineRule="exact"/>
        <w:ind w:firstLine="480" w:firstLineChars="200"/>
        <w:jc w:val="left"/>
        <w:rPr>
          <w:rFonts w:ascii="宋体" w:hAnsi="宋体"/>
          <w:b/>
          <w:sz w:val="24"/>
        </w:rPr>
      </w:pPr>
      <w:r>
        <w:rPr>
          <w:rFonts w:hint="eastAsia" w:ascii="宋体" w:hAnsi="宋体"/>
          <w:sz w:val="24"/>
        </w:rPr>
        <w:t>根</w:t>
      </w:r>
      <w:r>
        <w:rPr>
          <w:rFonts w:hint="eastAsia" w:ascii="宋体" w:hAnsi="宋体"/>
          <w:spacing w:val="-84"/>
          <w:sz w:val="24"/>
        </w:rPr>
        <w:t xml:space="preserve">据 </w:t>
      </w:r>
      <w:r>
        <w:rPr>
          <w:rFonts w:hint="eastAsia" w:ascii="宋体" w:hAnsi="宋体"/>
          <w:sz w:val="24"/>
        </w:rPr>
        <w:t xml:space="preserve"> 《安徽省普通高校对口招生专业理论和技能测试考试纲要（2023年版）</w:t>
      </w:r>
      <w:r>
        <w:rPr>
          <w:rFonts w:hint="eastAsia" w:ascii="宋体" w:hAnsi="宋体"/>
          <w:spacing w:val="-8"/>
          <w:sz w:val="24"/>
        </w:rPr>
        <w:t>》</w:t>
      </w:r>
      <w:r>
        <w:rPr>
          <w:rFonts w:hint="eastAsia" w:ascii="宋体" w:hAnsi="宋体"/>
          <w:sz w:val="24"/>
        </w:rPr>
        <w:t>的要求</w:t>
      </w:r>
      <w:r>
        <w:rPr>
          <w:rFonts w:hint="eastAsia" w:ascii="宋体" w:hAnsi="宋体"/>
          <w:spacing w:val="-8"/>
          <w:sz w:val="24"/>
        </w:rPr>
        <w:t>，</w:t>
      </w:r>
      <w:r>
        <w:rPr>
          <w:rFonts w:ascii="宋体" w:hAnsi="宋体"/>
          <w:sz w:val="24"/>
        </w:rPr>
        <w:t>结合</w:t>
      </w:r>
      <w:r>
        <w:rPr>
          <w:rFonts w:hint="eastAsia" w:ascii="宋体" w:hAnsi="宋体"/>
          <w:sz w:val="24"/>
        </w:rPr>
        <w:t>我院机械设计制造及其自动化</w:t>
      </w:r>
      <w:r>
        <w:rPr>
          <w:rFonts w:ascii="宋体" w:hAnsi="宋体"/>
          <w:sz w:val="24"/>
        </w:rPr>
        <w:t>专业的基本要求</w:t>
      </w:r>
      <w:r>
        <w:rPr>
          <w:rFonts w:hint="eastAsia" w:ascii="宋体" w:hAnsi="宋体"/>
          <w:sz w:val="24"/>
        </w:rPr>
        <w:t>，特制</w:t>
      </w:r>
      <w:r>
        <w:rPr>
          <w:rFonts w:hint="eastAsia" w:ascii="宋体" w:hAnsi="宋体"/>
          <w:spacing w:val="2"/>
          <w:sz w:val="24"/>
        </w:rPr>
        <w:t>定</w:t>
      </w:r>
      <w:r>
        <w:rPr>
          <w:rFonts w:ascii="宋体" w:hAnsi="宋体"/>
          <w:sz w:val="24"/>
        </w:rPr>
        <w:t>20</w:t>
      </w:r>
      <w:r>
        <w:rPr>
          <w:rFonts w:hint="eastAsia" w:ascii="宋体" w:hAnsi="宋体"/>
          <w:sz w:val="24"/>
        </w:rPr>
        <w:t>23</w:t>
      </w:r>
      <w:r>
        <w:rPr>
          <w:rFonts w:ascii="宋体" w:hAnsi="宋体"/>
          <w:sz w:val="24"/>
        </w:rPr>
        <w:t>年</w:t>
      </w:r>
      <w:r>
        <w:rPr>
          <w:rFonts w:hint="eastAsia" w:ascii="宋体" w:hAnsi="宋体"/>
          <w:sz w:val="24"/>
        </w:rPr>
        <w:t>机械设计制造及其自动化</w:t>
      </w:r>
      <w:r>
        <w:rPr>
          <w:rFonts w:ascii="宋体" w:hAnsi="宋体"/>
          <w:sz w:val="24"/>
        </w:rPr>
        <w:t>专业对口招收中等职业学校毕业生技能测试方案。</w:t>
      </w:r>
    </w:p>
    <w:p>
      <w:pPr>
        <w:pStyle w:val="2"/>
        <w:kinsoku w:val="0"/>
        <w:overflowPunct w:val="0"/>
        <w:spacing w:before="0" w:line="520" w:lineRule="exact"/>
        <w:ind w:left="0" w:firstLine="482" w:firstLineChars="200"/>
        <w:rPr>
          <w:rFonts w:ascii="宋体" w:hAnsi="宋体"/>
          <w:b/>
        </w:rPr>
      </w:pPr>
      <w:r>
        <w:rPr>
          <w:rFonts w:hint="eastAsia" w:ascii="宋体" w:hAnsi="宋体"/>
          <w:b/>
        </w:rPr>
        <w:t>一、技能测试考核范围</w:t>
      </w:r>
    </w:p>
    <w:p>
      <w:pPr>
        <w:pStyle w:val="2"/>
        <w:kinsoku w:val="0"/>
        <w:overflowPunct w:val="0"/>
        <w:spacing w:before="0" w:line="520" w:lineRule="exact"/>
        <w:ind w:left="0" w:firstLine="496" w:firstLineChars="200"/>
        <w:rPr>
          <w:rFonts w:ascii="宋体" w:hAnsi="宋体"/>
        </w:rPr>
      </w:pPr>
      <w:r>
        <w:rPr>
          <w:rFonts w:hint="eastAsia" w:ascii="宋体" w:hAnsi="宋体"/>
          <w:spacing w:val="4"/>
        </w:rPr>
        <w:t>《安</w:t>
      </w:r>
      <w:r>
        <w:rPr>
          <w:rFonts w:hint="eastAsia" w:ascii="宋体" w:hAnsi="宋体"/>
          <w:spacing w:val="2"/>
        </w:rPr>
        <w:t>徽</w:t>
      </w:r>
      <w:r>
        <w:rPr>
          <w:rFonts w:hint="eastAsia" w:ascii="宋体" w:hAnsi="宋体"/>
          <w:spacing w:val="4"/>
        </w:rPr>
        <w:t>省普通</w:t>
      </w:r>
      <w:r>
        <w:rPr>
          <w:rFonts w:hint="eastAsia" w:ascii="宋体" w:hAnsi="宋体"/>
          <w:spacing w:val="2"/>
        </w:rPr>
        <w:t>高</w:t>
      </w:r>
      <w:r>
        <w:rPr>
          <w:rFonts w:hint="eastAsia" w:ascii="宋体" w:hAnsi="宋体"/>
          <w:spacing w:val="4"/>
        </w:rPr>
        <w:t>校对口招</w:t>
      </w:r>
      <w:r>
        <w:rPr>
          <w:rFonts w:hint="eastAsia" w:ascii="宋体" w:hAnsi="宋体"/>
          <w:spacing w:val="2"/>
        </w:rPr>
        <w:t>生</w:t>
      </w:r>
      <w:r>
        <w:rPr>
          <w:rFonts w:hint="eastAsia" w:ascii="宋体" w:hAnsi="宋体"/>
          <w:spacing w:val="4"/>
        </w:rPr>
        <w:t>专业理论</w:t>
      </w:r>
      <w:r>
        <w:rPr>
          <w:rFonts w:hint="eastAsia" w:ascii="宋体" w:hAnsi="宋体"/>
          <w:spacing w:val="2"/>
        </w:rPr>
        <w:t>和</w:t>
      </w:r>
      <w:r>
        <w:rPr>
          <w:rFonts w:hint="eastAsia" w:ascii="宋体" w:hAnsi="宋体"/>
          <w:spacing w:val="4"/>
        </w:rPr>
        <w:t>技能测</w:t>
      </w:r>
      <w:r>
        <w:rPr>
          <w:rFonts w:hint="eastAsia" w:ascii="宋体" w:hAnsi="宋体"/>
          <w:spacing w:val="2"/>
        </w:rPr>
        <w:t>试</w:t>
      </w:r>
      <w:r>
        <w:rPr>
          <w:rFonts w:hint="eastAsia" w:ascii="宋体" w:hAnsi="宋体"/>
          <w:spacing w:val="4"/>
        </w:rPr>
        <w:t>考试纲要</w:t>
      </w:r>
      <w:r>
        <w:rPr>
          <w:rFonts w:hint="eastAsia" w:ascii="宋体" w:hAnsi="宋体"/>
          <w:spacing w:val="2"/>
        </w:rPr>
        <w:t>》</w:t>
      </w:r>
      <w:r>
        <w:rPr>
          <w:rFonts w:hint="eastAsia" w:ascii="宋体" w:hAnsi="宋体"/>
          <w:spacing w:val="4"/>
        </w:rPr>
        <w:t>中所规定</w:t>
      </w:r>
      <w:r>
        <w:rPr>
          <w:rFonts w:hint="eastAsia" w:ascii="宋体" w:hAnsi="宋体"/>
          <w:spacing w:val="2"/>
        </w:rPr>
        <w:t>的</w:t>
      </w:r>
      <w:r>
        <w:rPr>
          <w:rFonts w:hint="eastAsia" w:ascii="宋体" w:hAnsi="宋体"/>
          <w:spacing w:val="4"/>
        </w:rPr>
        <w:t>项</w:t>
      </w:r>
      <w:r>
        <w:rPr>
          <w:rFonts w:hint="eastAsia" w:ascii="宋体" w:hAnsi="宋体"/>
        </w:rPr>
        <w:t>目一：钳工技能考核。</w:t>
      </w:r>
    </w:p>
    <w:p>
      <w:pPr>
        <w:pStyle w:val="2"/>
        <w:kinsoku w:val="0"/>
        <w:overflowPunct w:val="0"/>
        <w:spacing w:before="0" w:line="520" w:lineRule="exact"/>
        <w:ind w:left="0" w:firstLine="482" w:firstLineChars="200"/>
        <w:rPr>
          <w:rFonts w:ascii="宋体" w:hAnsi="宋体"/>
          <w:b/>
        </w:rPr>
      </w:pPr>
      <w:r>
        <w:rPr>
          <w:rFonts w:hint="eastAsia" w:ascii="宋体" w:hAnsi="宋体"/>
          <w:b/>
        </w:rPr>
        <w:t>二、技能测试考核分值、时间及方式</w:t>
      </w:r>
    </w:p>
    <w:p>
      <w:pPr>
        <w:pStyle w:val="2"/>
        <w:kinsoku w:val="0"/>
        <w:overflowPunct w:val="0"/>
        <w:spacing w:before="0" w:line="520" w:lineRule="exact"/>
        <w:ind w:left="0" w:firstLine="480" w:firstLineChars="200"/>
        <w:rPr>
          <w:rFonts w:ascii="宋体" w:hAnsi="宋体"/>
        </w:rPr>
      </w:pPr>
      <w:r>
        <w:rPr>
          <w:rFonts w:ascii="宋体" w:hAnsi="宋体"/>
        </w:rPr>
        <w:t>1</w:t>
      </w:r>
      <w:r>
        <w:rPr>
          <w:rFonts w:hint="eastAsia" w:ascii="宋体" w:hAnsi="宋体"/>
          <w:spacing w:val="-8"/>
        </w:rPr>
        <w:t>.</w:t>
      </w:r>
      <w:r>
        <w:rPr>
          <w:rFonts w:hint="eastAsia" w:ascii="宋体" w:hAnsi="宋体"/>
        </w:rPr>
        <w:t>技能测试总分为</w:t>
      </w:r>
      <w:r>
        <w:rPr>
          <w:rFonts w:ascii="宋体" w:hAnsi="宋体"/>
          <w:spacing w:val="-60"/>
        </w:rPr>
        <w:t xml:space="preserve"> </w:t>
      </w:r>
      <w:r>
        <w:rPr>
          <w:rFonts w:ascii="宋体" w:hAnsi="宋体"/>
        </w:rPr>
        <w:t>250</w:t>
      </w:r>
      <w:r>
        <w:rPr>
          <w:rFonts w:ascii="宋体" w:hAnsi="宋体"/>
          <w:spacing w:val="-60"/>
        </w:rPr>
        <w:t xml:space="preserve"> </w:t>
      </w:r>
      <w:r>
        <w:rPr>
          <w:rFonts w:hint="eastAsia" w:ascii="宋体" w:hAnsi="宋体"/>
        </w:rPr>
        <w:t>分</w:t>
      </w:r>
      <w:r>
        <w:rPr>
          <w:rFonts w:hint="eastAsia" w:ascii="宋体" w:hAnsi="宋体"/>
          <w:spacing w:val="-5"/>
        </w:rPr>
        <w:t>，</w:t>
      </w:r>
      <w:r>
        <w:rPr>
          <w:rFonts w:hint="eastAsia" w:ascii="宋体" w:hAnsi="宋体"/>
        </w:rPr>
        <w:t>计入总分</w:t>
      </w:r>
      <w:r>
        <w:rPr>
          <w:rFonts w:hint="eastAsia" w:ascii="宋体" w:hAnsi="宋体"/>
          <w:spacing w:val="-5"/>
        </w:rPr>
        <w:t>。</w:t>
      </w:r>
      <w:r>
        <w:rPr>
          <w:rFonts w:ascii="宋体" w:hAnsi="宋体"/>
        </w:rPr>
        <w:t>150</w:t>
      </w:r>
      <w:r>
        <w:rPr>
          <w:rFonts w:ascii="宋体" w:hAnsi="宋体"/>
          <w:spacing w:val="-60"/>
        </w:rPr>
        <w:t xml:space="preserve"> </w:t>
      </w:r>
      <w:r>
        <w:rPr>
          <w:rFonts w:hint="eastAsia" w:ascii="宋体" w:hAnsi="宋体"/>
        </w:rPr>
        <w:t>分及以上为合格</w:t>
      </w:r>
      <w:r>
        <w:rPr>
          <w:rFonts w:hint="eastAsia" w:ascii="宋体" w:hAnsi="宋体"/>
          <w:spacing w:val="-8"/>
        </w:rPr>
        <w:t>，</w:t>
      </w:r>
      <w:r>
        <w:rPr>
          <w:rFonts w:ascii="宋体" w:hAnsi="宋体"/>
        </w:rPr>
        <w:t>150</w:t>
      </w:r>
      <w:r>
        <w:rPr>
          <w:rFonts w:ascii="宋体" w:hAnsi="宋体"/>
          <w:spacing w:val="-60"/>
        </w:rPr>
        <w:t xml:space="preserve"> </w:t>
      </w:r>
      <w:r>
        <w:rPr>
          <w:rFonts w:hint="eastAsia" w:ascii="宋体" w:hAnsi="宋体"/>
        </w:rPr>
        <w:t>分以下为不合格。具体测试赋分如下（加工制造类专业技能测试纲要）：</w:t>
      </w:r>
    </w:p>
    <w:p>
      <w:pPr>
        <w:pStyle w:val="2"/>
        <w:kinsoku w:val="0"/>
        <w:overflowPunct w:val="0"/>
        <w:spacing w:before="0" w:line="520" w:lineRule="exact"/>
        <w:ind w:left="0" w:firstLine="480" w:firstLineChars="200"/>
        <w:rPr>
          <w:rFonts w:ascii="宋体" w:hAnsi="宋体"/>
        </w:rPr>
      </w:pPr>
      <w:r>
        <w:rPr>
          <w:rFonts w:hint="eastAsia" w:ascii="宋体" w:hAnsi="宋体"/>
        </w:rPr>
        <w:t>（</w:t>
      </w:r>
      <w:r>
        <w:rPr>
          <w:rFonts w:ascii="宋体" w:hAnsi="宋体"/>
        </w:rPr>
        <w:t>1</w:t>
      </w:r>
      <w:r>
        <w:rPr>
          <w:rFonts w:hint="eastAsia" w:ascii="宋体" w:hAnsi="宋体"/>
        </w:rPr>
        <w:t>）按所给的工艺卡片合理填写工序内容、夹具、工具和量具（</w:t>
      </w:r>
      <w:r>
        <w:rPr>
          <w:rFonts w:ascii="宋体" w:hAnsi="宋体"/>
        </w:rPr>
        <w:t>25</w:t>
      </w:r>
      <w:r>
        <w:rPr>
          <w:rFonts w:ascii="宋体" w:hAnsi="宋体"/>
          <w:spacing w:val="-60"/>
        </w:rPr>
        <w:t xml:space="preserve"> </w:t>
      </w:r>
      <w:r>
        <w:rPr>
          <w:rFonts w:hint="eastAsia" w:ascii="宋体" w:hAnsi="宋体"/>
        </w:rPr>
        <w:t>分）。</w:t>
      </w:r>
    </w:p>
    <w:p>
      <w:pPr>
        <w:pStyle w:val="2"/>
        <w:kinsoku w:val="0"/>
        <w:overflowPunct w:val="0"/>
        <w:spacing w:before="0" w:line="520" w:lineRule="exact"/>
        <w:ind w:left="0" w:firstLine="480" w:firstLineChars="200"/>
        <w:rPr>
          <w:rFonts w:ascii="宋体" w:hAnsi="宋体"/>
        </w:rPr>
      </w:pPr>
      <w:r>
        <w:rPr>
          <w:rFonts w:hint="eastAsia" w:ascii="宋体" w:hAnsi="宋体"/>
        </w:rPr>
        <w:t>（</w:t>
      </w:r>
      <w:r>
        <w:rPr>
          <w:rFonts w:ascii="宋体" w:hAnsi="宋体"/>
        </w:rPr>
        <w:t>2</w:t>
      </w:r>
      <w:r>
        <w:rPr>
          <w:rFonts w:hint="eastAsia" w:ascii="宋体" w:hAnsi="宋体"/>
        </w:rPr>
        <w:t>）基本操作规范（</w:t>
      </w:r>
      <w:r>
        <w:rPr>
          <w:rFonts w:ascii="宋体" w:hAnsi="宋体"/>
        </w:rPr>
        <w:t>30</w:t>
      </w:r>
      <w:r>
        <w:rPr>
          <w:rFonts w:ascii="宋体" w:hAnsi="宋体"/>
          <w:spacing w:val="-60"/>
        </w:rPr>
        <w:t xml:space="preserve"> </w:t>
      </w:r>
      <w:r>
        <w:rPr>
          <w:rFonts w:hint="eastAsia" w:ascii="宋体" w:hAnsi="宋体"/>
        </w:rPr>
        <w:t>分）。</w:t>
      </w:r>
    </w:p>
    <w:p>
      <w:pPr>
        <w:pStyle w:val="2"/>
        <w:kinsoku w:val="0"/>
        <w:overflowPunct w:val="0"/>
        <w:spacing w:before="0" w:line="520" w:lineRule="exact"/>
        <w:ind w:left="0" w:firstLine="480" w:firstLineChars="200"/>
        <w:rPr>
          <w:rFonts w:ascii="宋体" w:hAnsi="宋体"/>
        </w:rPr>
      </w:pPr>
      <w:r>
        <w:rPr>
          <w:rFonts w:hint="eastAsia" w:ascii="宋体" w:hAnsi="宋体"/>
        </w:rPr>
        <w:t>（</w:t>
      </w:r>
      <w:r>
        <w:rPr>
          <w:rFonts w:ascii="宋体" w:hAnsi="宋体"/>
        </w:rPr>
        <w:t>3</w:t>
      </w:r>
      <w:r>
        <w:rPr>
          <w:rFonts w:hint="eastAsia" w:ascii="宋体" w:hAnsi="宋体"/>
        </w:rPr>
        <w:t>）零件的形位精度（</w:t>
      </w:r>
      <w:r>
        <w:rPr>
          <w:rFonts w:ascii="宋体" w:hAnsi="宋体"/>
        </w:rPr>
        <w:t>40</w:t>
      </w:r>
      <w:r>
        <w:rPr>
          <w:rFonts w:ascii="宋体" w:hAnsi="宋体"/>
          <w:spacing w:val="-60"/>
        </w:rPr>
        <w:t xml:space="preserve"> </w:t>
      </w:r>
      <w:r>
        <w:rPr>
          <w:rFonts w:hint="eastAsia" w:ascii="宋体" w:hAnsi="宋体"/>
        </w:rPr>
        <w:t>分）。</w:t>
      </w:r>
    </w:p>
    <w:p>
      <w:pPr>
        <w:pStyle w:val="2"/>
        <w:kinsoku w:val="0"/>
        <w:overflowPunct w:val="0"/>
        <w:spacing w:before="0" w:line="520" w:lineRule="exact"/>
        <w:ind w:left="0" w:firstLine="480" w:firstLineChars="200"/>
        <w:rPr>
          <w:rFonts w:ascii="宋体" w:hAnsi="宋体"/>
        </w:rPr>
      </w:pPr>
      <w:r>
        <w:rPr>
          <w:rFonts w:hint="eastAsia" w:ascii="宋体" w:hAnsi="宋体"/>
        </w:rPr>
        <w:t>（</w:t>
      </w:r>
      <w:r>
        <w:rPr>
          <w:rFonts w:ascii="宋体" w:hAnsi="宋体"/>
        </w:rPr>
        <w:t>4</w:t>
      </w:r>
      <w:r>
        <w:rPr>
          <w:rFonts w:hint="eastAsia" w:ascii="宋体" w:hAnsi="宋体"/>
        </w:rPr>
        <w:t>）加工零件的尺寸精度（</w:t>
      </w:r>
      <w:r>
        <w:rPr>
          <w:rFonts w:ascii="宋体" w:hAnsi="宋体"/>
        </w:rPr>
        <w:t>100</w:t>
      </w:r>
      <w:r>
        <w:rPr>
          <w:rFonts w:ascii="宋体" w:hAnsi="宋体"/>
          <w:spacing w:val="-60"/>
        </w:rPr>
        <w:t xml:space="preserve"> </w:t>
      </w:r>
      <w:r>
        <w:rPr>
          <w:rFonts w:hint="eastAsia" w:ascii="宋体" w:hAnsi="宋体"/>
        </w:rPr>
        <w:t>分）。</w:t>
      </w:r>
    </w:p>
    <w:p>
      <w:pPr>
        <w:pStyle w:val="2"/>
        <w:kinsoku w:val="0"/>
        <w:overflowPunct w:val="0"/>
        <w:spacing w:before="0" w:line="520" w:lineRule="exact"/>
        <w:ind w:left="0" w:firstLine="480" w:firstLineChars="200"/>
        <w:rPr>
          <w:rFonts w:ascii="宋体" w:hAnsi="宋体"/>
        </w:rPr>
      </w:pPr>
      <w:r>
        <w:rPr>
          <w:rFonts w:hint="eastAsia" w:ascii="宋体" w:hAnsi="宋体"/>
        </w:rPr>
        <w:t>（</w:t>
      </w:r>
      <w:r>
        <w:rPr>
          <w:rFonts w:ascii="宋体" w:hAnsi="宋体"/>
        </w:rPr>
        <w:t>5</w:t>
      </w:r>
      <w:r>
        <w:rPr>
          <w:rFonts w:hint="eastAsia" w:ascii="宋体" w:hAnsi="宋体"/>
        </w:rPr>
        <w:t>）加工零件的表面粗糙度（</w:t>
      </w:r>
      <w:r>
        <w:rPr>
          <w:rFonts w:ascii="宋体" w:hAnsi="宋体"/>
        </w:rPr>
        <w:t>30</w:t>
      </w:r>
      <w:r>
        <w:rPr>
          <w:rFonts w:ascii="宋体" w:hAnsi="宋体"/>
          <w:spacing w:val="-60"/>
        </w:rPr>
        <w:t xml:space="preserve"> </w:t>
      </w:r>
      <w:r>
        <w:rPr>
          <w:rFonts w:hint="eastAsia" w:ascii="宋体" w:hAnsi="宋体"/>
        </w:rPr>
        <w:t>分）。</w:t>
      </w:r>
    </w:p>
    <w:p>
      <w:pPr>
        <w:pStyle w:val="2"/>
        <w:kinsoku w:val="0"/>
        <w:overflowPunct w:val="0"/>
        <w:spacing w:before="0" w:line="520" w:lineRule="exact"/>
        <w:ind w:left="0" w:firstLine="480" w:firstLineChars="200"/>
        <w:rPr>
          <w:rFonts w:ascii="宋体" w:hAnsi="宋体"/>
        </w:rPr>
      </w:pPr>
      <w:r>
        <w:rPr>
          <w:rFonts w:hint="eastAsia" w:ascii="宋体" w:hAnsi="宋体"/>
        </w:rPr>
        <w:t>（</w:t>
      </w:r>
      <w:r>
        <w:rPr>
          <w:rFonts w:ascii="宋体" w:hAnsi="宋体"/>
        </w:rPr>
        <w:t>6</w:t>
      </w:r>
      <w:r>
        <w:rPr>
          <w:rFonts w:hint="eastAsia" w:ascii="宋体" w:hAnsi="宋体"/>
        </w:rPr>
        <w:t>）根据职业素养评分要求，现场给分（</w:t>
      </w:r>
      <w:r>
        <w:rPr>
          <w:rFonts w:ascii="宋体" w:hAnsi="宋体"/>
        </w:rPr>
        <w:t>25</w:t>
      </w:r>
      <w:r>
        <w:rPr>
          <w:rFonts w:ascii="宋体" w:hAnsi="宋体"/>
          <w:spacing w:val="-60"/>
        </w:rPr>
        <w:t xml:space="preserve"> </w:t>
      </w:r>
      <w:r>
        <w:rPr>
          <w:rFonts w:hint="eastAsia" w:ascii="宋体" w:hAnsi="宋体"/>
        </w:rPr>
        <w:t>分）。</w:t>
      </w:r>
      <w:r>
        <w:rPr>
          <w:rFonts w:ascii="宋体" w:hAnsi="宋体"/>
        </w:rPr>
        <w:t xml:space="preserve"> </w:t>
      </w:r>
    </w:p>
    <w:p>
      <w:pPr>
        <w:pStyle w:val="2"/>
        <w:kinsoku w:val="0"/>
        <w:overflowPunct w:val="0"/>
        <w:spacing w:before="0" w:line="520" w:lineRule="exact"/>
        <w:ind w:left="0" w:firstLine="480" w:firstLineChars="200"/>
        <w:rPr>
          <w:rFonts w:ascii="宋体" w:hAnsi="宋体"/>
        </w:rPr>
      </w:pPr>
      <w:r>
        <w:rPr>
          <w:rFonts w:ascii="宋体" w:hAnsi="宋体"/>
        </w:rPr>
        <w:t>2</w:t>
      </w:r>
      <w:r>
        <w:rPr>
          <w:rFonts w:hint="eastAsia" w:ascii="宋体" w:hAnsi="宋体"/>
        </w:rPr>
        <w:t>.技能测试考核时间：</w:t>
      </w:r>
      <w:r>
        <w:rPr>
          <w:rFonts w:ascii="宋体" w:hAnsi="宋体"/>
        </w:rPr>
        <w:t>90</w:t>
      </w:r>
      <w:r>
        <w:rPr>
          <w:rFonts w:ascii="宋体" w:hAnsi="宋体"/>
          <w:spacing w:val="-60"/>
        </w:rPr>
        <w:t xml:space="preserve"> </w:t>
      </w:r>
      <w:r>
        <w:rPr>
          <w:rFonts w:hint="eastAsia" w:ascii="宋体" w:hAnsi="宋体"/>
        </w:rPr>
        <w:t>分钟。</w:t>
      </w:r>
    </w:p>
    <w:p>
      <w:pPr>
        <w:pStyle w:val="2"/>
        <w:kinsoku w:val="0"/>
        <w:overflowPunct w:val="0"/>
        <w:spacing w:before="0" w:line="520" w:lineRule="exact"/>
        <w:ind w:left="0" w:firstLine="480" w:firstLineChars="200"/>
        <w:rPr>
          <w:rFonts w:ascii="宋体" w:hAnsi="宋体"/>
        </w:rPr>
      </w:pPr>
      <w:r>
        <w:rPr>
          <w:rFonts w:ascii="宋体" w:hAnsi="宋体"/>
        </w:rPr>
        <w:t>3</w:t>
      </w:r>
      <w:r>
        <w:rPr>
          <w:rFonts w:hint="eastAsia" w:ascii="宋体" w:hAnsi="宋体"/>
        </w:rPr>
        <w:t>.技能测试考核方式：现场操作加工。</w:t>
      </w:r>
      <w:r>
        <w:rPr>
          <w:rFonts w:ascii="宋体" w:hAnsi="宋体"/>
        </w:rPr>
        <w:t xml:space="preserve"> </w:t>
      </w:r>
    </w:p>
    <w:p>
      <w:pPr>
        <w:pStyle w:val="2"/>
        <w:kinsoku w:val="0"/>
        <w:overflowPunct w:val="0"/>
        <w:spacing w:before="0" w:line="520" w:lineRule="exact"/>
        <w:ind w:left="0" w:firstLine="482" w:firstLineChars="200"/>
        <w:rPr>
          <w:rFonts w:ascii="宋体" w:hAnsi="宋体"/>
          <w:b/>
        </w:rPr>
      </w:pPr>
      <w:r>
        <w:rPr>
          <w:rFonts w:hint="eastAsia" w:ascii="宋体" w:hAnsi="宋体"/>
          <w:b/>
        </w:rPr>
        <w:t>三、技能测试考核具体工作方案</w:t>
      </w:r>
    </w:p>
    <w:p>
      <w:pPr>
        <w:pStyle w:val="2"/>
        <w:kinsoku w:val="0"/>
        <w:overflowPunct w:val="0"/>
        <w:spacing w:before="0" w:line="520" w:lineRule="exact"/>
        <w:ind w:left="0" w:firstLine="480" w:firstLineChars="200"/>
        <w:rPr>
          <w:rFonts w:ascii="宋体" w:hAnsi="宋体"/>
        </w:rPr>
      </w:pPr>
      <w:r>
        <w:rPr>
          <w:rFonts w:ascii="宋体" w:hAnsi="宋体"/>
        </w:rPr>
        <w:t>1</w:t>
      </w:r>
      <w:r>
        <w:rPr>
          <w:rFonts w:hint="eastAsia" w:ascii="宋体" w:hAnsi="宋体"/>
        </w:rPr>
        <w:t>.成</w:t>
      </w:r>
      <w:r>
        <w:rPr>
          <w:rFonts w:hint="eastAsia" w:ascii="宋体" w:hAnsi="宋体"/>
          <w:spacing w:val="2"/>
        </w:rPr>
        <w:t>立</w:t>
      </w:r>
      <w:r>
        <w:rPr>
          <w:rFonts w:hint="eastAsia" w:ascii="宋体" w:hAnsi="宋体"/>
        </w:rPr>
        <w:t>加工制</w:t>
      </w:r>
      <w:r>
        <w:rPr>
          <w:rFonts w:hint="eastAsia" w:ascii="宋体" w:hAnsi="宋体"/>
          <w:spacing w:val="2"/>
        </w:rPr>
        <w:t>造</w:t>
      </w:r>
      <w:r>
        <w:rPr>
          <w:rFonts w:hint="eastAsia" w:ascii="宋体" w:hAnsi="宋体"/>
        </w:rPr>
        <w:t>类专业技</w:t>
      </w:r>
      <w:r>
        <w:rPr>
          <w:rFonts w:hint="eastAsia" w:ascii="宋体" w:hAnsi="宋体"/>
          <w:spacing w:val="2"/>
        </w:rPr>
        <w:t>能</w:t>
      </w:r>
      <w:r>
        <w:rPr>
          <w:rFonts w:hint="eastAsia" w:ascii="宋体" w:hAnsi="宋体"/>
        </w:rPr>
        <w:t>测试考核</w:t>
      </w:r>
      <w:r>
        <w:rPr>
          <w:rFonts w:hint="eastAsia" w:ascii="宋体" w:hAnsi="宋体"/>
          <w:spacing w:val="2"/>
        </w:rPr>
        <w:t>领</w:t>
      </w:r>
      <w:r>
        <w:rPr>
          <w:rFonts w:hint="eastAsia" w:ascii="宋体" w:hAnsi="宋体"/>
        </w:rPr>
        <w:t>导小组</w:t>
      </w:r>
      <w:r>
        <w:rPr>
          <w:rFonts w:hint="eastAsia" w:ascii="宋体" w:hAnsi="宋体"/>
          <w:spacing w:val="2"/>
        </w:rPr>
        <w:t>全</w:t>
      </w:r>
      <w:r>
        <w:rPr>
          <w:rFonts w:hint="eastAsia" w:ascii="宋体" w:hAnsi="宋体"/>
        </w:rPr>
        <w:t>面负责测</w:t>
      </w:r>
      <w:r>
        <w:rPr>
          <w:rFonts w:hint="eastAsia" w:ascii="宋体" w:hAnsi="宋体"/>
          <w:spacing w:val="2"/>
        </w:rPr>
        <w:t>试</w:t>
      </w:r>
      <w:r>
        <w:rPr>
          <w:rFonts w:hint="eastAsia" w:ascii="宋体" w:hAnsi="宋体"/>
        </w:rPr>
        <w:t>前准备、</w:t>
      </w:r>
      <w:r>
        <w:rPr>
          <w:rFonts w:hint="eastAsia" w:ascii="宋体" w:hAnsi="宋体"/>
          <w:spacing w:val="2"/>
        </w:rPr>
        <w:t>现</w:t>
      </w:r>
      <w:r>
        <w:rPr>
          <w:rFonts w:hint="eastAsia" w:ascii="宋体" w:hAnsi="宋体"/>
        </w:rPr>
        <w:t>场考核、评分、统计等工作。</w:t>
      </w:r>
    </w:p>
    <w:p>
      <w:pPr>
        <w:pStyle w:val="2"/>
        <w:kinsoku w:val="0"/>
        <w:overflowPunct w:val="0"/>
        <w:spacing w:before="0" w:line="520" w:lineRule="exact"/>
        <w:ind w:left="0" w:firstLine="480" w:firstLineChars="200"/>
        <w:rPr>
          <w:rFonts w:ascii="宋体" w:hAnsi="宋体"/>
        </w:rPr>
      </w:pPr>
      <w:r>
        <w:rPr>
          <w:rFonts w:ascii="宋体" w:hAnsi="宋体"/>
        </w:rPr>
        <w:t>2</w:t>
      </w:r>
      <w:r>
        <w:rPr>
          <w:rFonts w:hint="eastAsia" w:ascii="宋体" w:hAnsi="宋体"/>
          <w:spacing w:val="-22"/>
        </w:rPr>
        <w:t>.</w:t>
      </w:r>
      <w:r>
        <w:rPr>
          <w:rFonts w:hint="eastAsia" w:ascii="宋体" w:hAnsi="宋体"/>
        </w:rPr>
        <w:t>技能测试时间</w:t>
      </w:r>
      <w:r>
        <w:rPr>
          <w:rFonts w:hint="eastAsia" w:ascii="宋体" w:hAnsi="宋体"/>
          <w:spacing w:val="-22"/>
        </w:rPr>
        <w:t>：</w:t>
      </w:r>
      <w:r>
        <w:rPr>
          <w:rFonts w:hint="eastAsia" w:ascii="宋体" w:hAnsi="宋体"/>
        </w:rPr>
        <w:t>5月7日</w:t>
      </w:r>
      <w:r>
        <w:rPr>
          <w:rFonts w:hint="eastAsia" w:ascii="宋体" w:hAnsi="宋体"/>
          <w:spacing w:val="-20"/>
        </w:rPr>
        <w:t>，</w:t>
      </w:r>
      <w:r>
        <w:rPr>
          <w:rFonts w:hint="eastAsia" w:ascii="宋体" w:hAnsi="宋体"/>
        </w:rPr>
        <w:t>考生的分组及具体测试时间</w:t>
      </w:r>
      <w:r>
        <w:rPr>
          <w:rFonts w:hint="eastAsia" w:ascii="宋体" w:hAnsi="宋体"/>
          <w:spacing w:val="-20"/>
        </w:rPr>
        <w:t>见</w:t>
      </w:r>
      <w:r>
        <w:rPr>
          <w:rFonts w:hint="eastAsia" w:ascii="宋体" w:hAnsi="宋体"/>
          <w:spacing w:val="-3"/>
        </w:rPr>
        <w:t>《</w:t>
      </w:r>
      <w:r>
        <w:rPr>
          <w:rFonts w:hint="eastAsia" w:ascii="宋体" w:hAnsi="宋体"/>
        </w:rPr>
        <w:t>技能测试安排表》。</w:t>
      </w:r>
    </w:p>
    <w:p>
      <w:pPr>
        <w:pStyle w:val="2"/>
        <w:kinsoku w:val="0"/>
        <w:overflowPunct w:val="0"/>
        <w:spacing w:before="0" w:line="520" w:lineRule="exact"/>
        <w:ind w:left="0" w:firstLine="480" w:firstLineChars="200"/>
        <w:rPr>
          <w:rFonts w:ascii="宋体" w:hAnsi="宋体"/>
        </w:rPr>
      </w:pPr>
      <w:r>
        <w:rPr>
          <w:rFonts w:ascii="宋体" w:hAnsi="宋体"/>
        </w:rPr>
        <w:t>3</w:t>
      </w:r>
      <w:r>
        <w:rPr>
          <w:rFonts w:hint="eastAsia" w:ascii="宋体" w:hAnsi="宋体"/>
        </w:rPr>
        <w:t>.技能测试地点：蚌埠学院金工实习实训中心。</w:t>
      </w:r>
    </w:p>
    <w:p>
      <w:pPr>
        <w:pStyle w:val="2"/>
        <w:kinsoku w:val="0"/>
        <w:overflowPunct w:val="0"/>
        <w:spacing w:before="0" w:line="520" w:lineRule="exact"/>
        <w:ind w:left="0"/>
        <w:rPr>
          <w:rFonts w:ascii="宋体" w:hAnsi="宋体"/>
        </w:rPr>
        <w:sectPr>
          <w:footerReference r:id="rId3" w:type="default"/>
          <w:pgSz w:w="11906" w:h="16840"/>
          <w:pgMar w:top="1340" w:right="1480" w:bottom="1160" w:left="1600" w:header="0" w:footer="969" w:gutter="0"/>
          <w:pgNumType w:start="1"/>
          <w:cols w:space="720" w:num="1"/>
        </w:sectPr>
      </w:pPr>
    </w:p>
    <w:p>
      <w:pPr>
        <w:pStyle w:val="2"/>
        <w:kinsoku w:val="0"/>
        <w:overflowPunct w:val="0"/>
        <w:spacing w:before="0" w:line="520" w:lineRule="exact"/>
        <w:ind w:left="0" w:firstLine="480" w:firstLineChars="200"/>
        <w:rPr>
          <w:rFonts w:ascii="宋体" w:hAnsi="宋体"/>
        </w:rPr>
      </w:pPr>
      <w:r>
        <w:rPr>
          <w:rFonts w:ascii="宋体" w:hAnsi="宋体"/>
        </w:rPr>
        <w:t>4</w:t>
      </w:r>
      <w:r>
        <w:rPr>
          <w:rFonts w:hint="eastAsia" w:ascii="宋体" w:hAnsi="宋体"/>
        </w:rPr>
        <w:t>.测试内容及评分标准由机械与车辆工程学院负责制定并根据报考人数确定印制份数。</w:t>
      </w:r>
    </w:p>
    <w:p>
      <w:pPr>
        <w:pStyle w:val="2"/>
        <w:kinsoku w:val="0"/>
        <w:overflowPunct w:val="0"/>
        <w:spacing w:before="0" w:line="520" w:lineRule="exact"/>
        <w:ind w:left="0" w:firstLine="480" w:firstLineChars="200"/>
        <w:rPr>
          <w:rFonts w:ascii="宋体" w:hAnsi="宋体"/>
        </w:rPr>
      </w:pPr>
      <w:r>
        <w:rPr>
          <w:rFonts w:ascii="宋体" w:hAnsi="宋体"/>
        </w:rPr>
        <w:t>5</w:t>
      </w:r>
      <w:r>
        <w:rPr>
          <w:rFonts w:hint="eastAsia" w:ascii="宋体" w:hAnsi="宋体"/>
        </w:rPr>
        <w:t>.测试前的机器、材料、刀具、量具和场所等准备工作由金工实习实训中心负责。</w:t>
      </w:r>
    </w:p>
    <w:p>
      <w:pPr>
        <w:pStyle w:val="2"/>
        <w:kinsoku w:val="0"/>
        <w:overflowPunct w:val="0"/>
        <w:spacing w:before="0" w:line="520" w:lineRule="exact"/>
        <w:ind w:left="0" w:firstLine="480" w:firstLineChars="200"/>
        <w:rPr>
          <w:rFonts w:ascii="宋体" w:hAnsi="宋体"/>
        </w:rPr>
      </w:pPr>
      <w:r>
        <w:rPr>
          <w:rFonts w:ascii="宋体" w:hAnsi="宋体"/>
        </w:rPr>
        <w:t>6</w:t>
      </w:r>
      <w:r>
        <w:rPr>
          <w:rFonts w:hint="eastAsia" w:ascii="宋体" w:hAnsi="宋体"/>
        </w:rPr>
        <w:t>.参加技能测试的考生需携带准考证、身份证等有效证件以及黑色签字笔。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kinsoku w:val="0"/>
      <w:overflowPunct w:val="0"/>
      <w:spacing w:line="200" w:lineRule="exact"/>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OTA2YThmYjcyYTU0YTk2MGI0MTAyMzIxZDg5Y2EifQ=="/>
  </w:docVars>
  <w:rsids>
    <w:rsidRoot w:val="00000000"/>
    <w:rsid w:val="168F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0"/>
    <w:pPr>
      <w:spacing w:before="160"/>
      <w:ind w:left="1121"/>
    </w:pPr>
    <w:rPr>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555555"/>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2023-03-23T11:29:31Z</dcterms:created>
  <dc:creator>sherry</dc:creator>
  <cp:lastModifiedBy>小爽</cp:lastModifiedBy>
  <dcterms:modified xsi:type="dcterms:W3CDTF">2023-03-23T11:29:45Z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9D34B76B69774E73B07CD68B8CE1CA53_12</vt:lpwstr>
  </property>
</Properties>
</file>